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EA10D" w14:textId="0FA599F7" w:rsidR="00681EA3" w:rsidRDefault="00681EA3" w:rsidP="00D047E5">
      <w:pPr>
        <w:autoSpaceDE w:val="0"/>
        <w:autoSpaceDN w:val="0"/>
        <w:adjustRightInd w:val="0"/>
        <w:ind w:right="-766"/>
        <w:jc w:val="center"/>
        <w:rPr>
          <w:rFonts w:ascii="Avenir Book" w:hAnsi="Avenir Book" w:cs="Helvetica"/>
          <w:b/>
          <w:bCs/>
        </w:rPr>
      </w:pPr>
      <w:bookmarkStart w:id="0" w:name="_GoBack"/>
      <w:bookmarkEnd w:id="0"/>
      <w:r>
        <w:rPr>
          <w:rFonts w:ascii="Avenir Book" w:hAnsi="Avenir Book" w:cs="Helvetica"/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F104ED4" wp14:editId="38695CFA">
            <wp:simplePos x="0" y="0"/>
            <wp:positionH relativeFrom="margin">
              <wp:posOffset>2679584</wp:posOffset>
            </wp:positionH>
            <wp:positionV relativeFrom="margin">
              <wp:posOffset>-800100</wp:posOffset>
            </wp:positionV>
            <wp:extent cx="1174173" cy="954016"/>
            <wp:effectExtent l="0" t="0" r="0" b="0"/>
            <wp:wrapSquare wrapText="bothSides"/>
            <wp:docPr id="1" name="Image 1" descr="Une image contenant lumiè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416_Logo_ocean-climate.org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73" cy="95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884305" w14:textId="4CEFB0A7" w:rsidR="006E0E74" w:rsidRDefault="00207DFE" w:rsidP="00D047E5">
      <w:pPr>
        <w:autoSpaceDE w:val="0"/>
        <w:autoSpaceDN w:val="0"/>
        <w:adjustRightInd w:val="0"/>
        <w:ind w:right="-766"/>
        <w:jc w:val="center"/>
        <w:rPr>
          <w:rFonts w:ascii="Avenir Book" w:hAnsi="Avenir Book" w:cs="Helvetica"/>
          <w:b/>
          <w:bCs/>
        </w:rPr>
      </w:pPr>
      <w:r w:rsidRPr="006E0E74">
        <w:rPr>
          <w:rFonts w:ascii="Avenir Book" w:hAnsi="Avenir Book" w:cs="Helvetica"/>
          <w:b/>
          <w:bCs/>
        </w:rPr>
        <w:t>Journée mondiale de l’océan</w:t>
      </w:r>
      <w:r w:rsidR="00681EA3">
        <w:rPr>
          <w:rFonts w:ascii="Avenir Book" w:hAnsi="Avenir Book" w:cs="Helvetica"/>
          <w:b/>
          <w:bCs/>
        </w:rPr>
        <w:t xml:space="preserve"> : </w:t>
      </w:r>
    </w:p>
    <w:p w14:paraId="36A23C0D" w14:textId="62541ACB" w:rsidR="00B51D46" w:rsidRPr="006E0E74" w:rsidRDefault="00E076EC" w:rsidP="00CF273D">
      <w:pPr>
        <w:autoSpaceDE w:val="0"/>
        <w:autoSpaceDN w:val="0"/>
        <w:adjustRightInd w:val="0"/>
        <w:ind w:right="-766"/>
        <w:jc w:val="center"/>
        <w:rPr>
          <w:rFonts w:ascii="Avenir Book" w:hAnsi="Avenir Book" w:cs="Helvetica"/>
          <w:b/>
          <w:bCs/>
          <w:sz w:val="20"/>
          <w:szCs w:val="20"/>
        </w:rPr>
      </w:pPr>
      <w:r>
        <w:rPr>
          <w:rFonts w:ascii="Avenir Book" w:hAnsi="Avenir Book" w:cs="Helvetica"/>
          <w:b/>
          <w:bCs/>
        </w:rPr>
        <w:t xml:space="preserve">Vers une ambition rehaussée pour </w:t>
      </w:r>
      <w:r w:rsidR="00966899">
        <w:rPr>
          <w:rFonts w:ascii="Avenir Book" w:hAnsi="Avenir Book" w:cs="Helvetica"/>
          <w:b/>
          <w:bCs/>
        </w:rPr>
        <w:t>« </w:t>
      </w:r>
      <w:r>
        <w:rPr>
          <w:rFonts w:ascii="Avenir Book" w:hAnsi="Avenir Book" w:cs="Helvetica"/>
          <w:b/>
          <w:bCs/>
        </w:rPr>
        <w:t>un océan en bonne santé et un climat protégé</w:t>
      </w:r>
      <w:r w:rsidR="00966899">
        <w:rPr>
          <w:rFonts w:ascii="Avenir Book" w:hAnsi="Avenir Book" w:cs="Helvetica"/>
          <w:b/>
          <w:bCs/>
        </w:rPr>
        <w:t> »</w:t>
      </w:r>
    </w:p>
    <w:p w14:paraId="5074748D" w14:textId="77777777" w:rsidR="00E076EC" w:rsidRDefault="00E076EC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="Helvetica"/>
          <w:sz w:val="22"/>
          <w:szCs w:val="22"/>
        </w:rPr>
      </w:pPr>
    </w:p>
    <w:p w14:paraId="08E694F8" w14:textId="2A1DB34E" w:rsidR="00B82452" w:rsidRPr="00681EA3" w:rsidRDefault="00B51D46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  <w:r w:rsidRPr="00681EA3">
        <w:rPr>
          <w:rFonts w:ascii="Avenir Book" w:hAnsi="Avenir Book" w:cs="Helvetica"/>
          <w:sz w:val="20"/>
          <w:szCs w:val="20"/>
        </w:rPr>
        <w:t xml:space="preserve">Comme chaque année, le 8 juin célèbre à travers le monde la journée de l’Océan : une belle occasion de </w:t>
      </w:r>
      <w:r w:rsidR="004B14FC" w:rsidRPr="00681EA3">
        <w:rPr>
          <w:rFonts w:ascii="Avenir Book" w:hAnsi="Avenir Book" w:cs="Helvetica"/>
          <w:sz w:val="20"/>
          <w:szCs w:val="20"/>
        </w:rPr>
        <w:t xml:space="preserve">rappeler </w:t>
      </w:r>
      <w:r w:rsidR="00B82452" w:rsidRPr="00681EA3">
        <w:rPr>
          <w:rFonts w:ascii="Avenir Book" w:hAnsi="Avenir Book" w:cs="Helvetica"/>
          <w:sz w:val="20"/>
          <w:szCs w:val="20"/>
        </w:rPr>
        <w:t>que l’océan</w:t>
      </w:r>
      <w:r w:rsidR="00E00229" w:rsidRPr="00681EA3">
        <w:rPr>
          <w:rFonts w:ascii="Avenir Book" w:hAnsi="Avenir Book" w:cs="Helvetica"/>
          <w:sz w:val="20"/>
          <w:szCs w:val="20"/>
        </w:rPr>
        <w:t xml:space="preserve"> </w:t>
      </w:r>
      <w:r w:rsidR="00B82452" w:rsidRPr="00681EA3">
        <w:rPr>
          <w:rFonts w:ascii="Avenir Book" w:hAnsi="Avenir Book" w:cs="Helvetica"/>
          <w:sz w:val="20"/>
          <w:szCs w:val="20"/>
        </w:rPr>
        <w:t>joue un</w:t>
      </w:r>
      <w:r w:rsidR="004B14FC" w:rsidRPr="00681EA3">
        <w:rPr>
          <w:rFonts w:ascii="Avenir Book" w:hAnsi="Avenir Book" w:cs="Helvetica"/>
          <w:sz w:val="20"/>
          <w:szCs w:val="20"/>
        </w:rPr>
        <w:t xml:space="preserve"> rôle primordial </w:t>
      </w:r>
      <w:r w:rsidR="00B82452" w:rsidRPr="00681EA3">
        <w:rPr>
          <w:rFonts w:ascii="Avenir Book" w:hAnsi="Avenir Book" w:cs="Helvetica"/>
          <w:sz w:val="20"/>
          <w:szCs w:val="20"/>
        </w:rPr>
        <w:t xml:space="preserve">pour l’ensemble du vivant et </w:t>
      </w:r>
      <w:r w:rsidR="00AE50F2" w:rsidRPr="00681EA3">
        <w:rPr>
          <w:rFonts w:ascii="Avenir Book" w:hAnsi="Avenir Book" w:cs="Helvetica"/>
          <w:sz w:val="20"/>
          <w:szCs w:val="20"/>
        </w:rPr>
        <w:t xml:space="preserve">fournit des </w:t>
      </w:r>
      <w:r w:rsidR="00B82452" w:rsidRPr="00681EA3">
        <w:rPr>
          <w:rFonts w:ascii="Avenir Book" w:hAnsi="Avenir Book" w:cs="Helvetica"/>
          <w:sz w:val="20"/>
          <w:szCs w:val="20"/>
        </w:rPr>
        <w:t>services</w:t>
      </w:r>
      <w:r w:rsidR="00AE50F2" w:rsidRPr="00681EA3">
        <w:rPr>
          <w:rFonts w:ascii="Avenir Book" w:hAnsi="Avenir Book" w:cs="Helvetica"/>
          <w:sz w:val="20"/>
          <w:szCs w:val="20"/>
        </w:rPr>
        <w:t xml:space="preserve"> essentiels</w:t>
      </w:r>
      <w:r w:rsidR="00B82452" w:rsidRPr="00681EA3">
        <w:rPr>
          <w:rFonts w:ascii="Avenir Book" w:hAnsi="Avenir Book" w:cs="Helvetica"/>
          <w:sz w:val="20"/>
          <w:szCs w:val="20"/>
        </w:rPr>
        <w:t xml:space="preserve"> aux sociétés humaines</w:t>
      </w:r>
      <w:r w:rsidR="00433FF9" w:rsidRPr="00681EA3">
        <w:rPr>
          <w:rFonts w:ascii="Avenir Book" w:hAnsi="Avenir Book" w:cs="Helvetica"/>
          <w:sz w:val="20"/>
          <w:szCs w:val="20"/>
        </w:rPr>
        <w:t xml:space="preserve">. </w:t>
      </w:r>
      <w:r w:rsidR="00AE50F2" w:rsidRPr="00681EA3">
        <w:rPr>
          <w:rFonts w:ascii="Avenir Book" w:hAnsi="Avenir Book" w:cs="Helvetica"/>
          <w:sz w:val="20"/>
          <w:szCs w:val="20"/>
        </w:rPr>
        <w:t>L’</w:t>
      </w:r>
      <w:r w:rsidR="00433FF9" w:rsidRPr="00681EA3">
        <w:rPr>
          <w:rFonts w:ascii="Avenir Book" w:hAnsi="Avenir Book" w:cs="Helvetica"/>
          <w:sz w:val="20"/>
          <w:szCs w:val="20"/>
        </w:rPr>
        <w:t xml:space="preserve">océan, qui reste largement inexploré, </w:t>
      </w:r>
      <w:r w:rsidR="00D047E5" w:rsidRPr="00681EA3">
        <w:rPr>
          <w:rFonts w:ascii="Avenir Book" w:hAnsi="Avenir Book" w:cstheme="minorHAnsi"/>
          <w:color w:val="000000"/>
          <w:sz w:val="20"/>
          <w:szCs w:val="20"/>
        </w:rPr>
        <w:t xml:space="preserve">pourrait abriter entre 500 000 et plus de 10 millions d’espèces différentes, et constitue la pierre angulaire du système climatique : il absorbe chaque année 30 % du CO2 émis par l’Homme dans l’atmosphère et plus de 90 % de la chaleur additionnelle 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>d’origine anthropique</w:t>
      </w:r>
      <w:r w:rsidR="00D047E5" w:rsidRPr="00681EA3">
        <w:rPr>
          <w:rFonts w:ascii="Avenir Book" w:hAnsi="Avenir Book" w:cstheme="minorHAnsi"/>
          <w:color w:val="000000"/>
          <w:sz w:val="20"/>
          <w:szCs w:val="20"/>
        </w:rPr>
        <w:t>. Ces fonctions sont intimement liées à la bonne santé des écosystèmes marins,</w:t>
      </w:r>
      <w:r w:rsidR="00B82452" w:rsidRPr="00681EA3"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qui jouent un rôle important de pompe à carbone biologique. </w:t>
      </w:r>
      <w:r w:rsidR="00D047E5" w:rsidRPr="00681EA3">
        <w:rPr>
          <w:rFonts w:ascii="Avenir Book" w:hAnsi="Avenir Book" w:cstheme="minorHAnsi"/>
          <w:color w:val="000000"/>
          <w:sz w:val="20"/>
          <w:szCs w:val="20"/>
        </w:rPr>
        <w:t xml:space="preserve"> </w:t>
      </w:r>
    </w:p>
    <w:p w14:paraId="10EDA432" w14:textId="77777777" w:rsidR="00D047E5" w:rsidRPr="00681EA3" w:rsidRDefault="00D047E5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14:paraId="07C0CB30" w14:textId="04D26153" w:rsidR="005245C6" w:rsidRPr="00681EA3" w:rsidRDefault="00B82452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  <w:r w:rsidRPr="00681EA3">
        <w:rPr>
          <w:rFonts w:ascii="Avenir Book" w:hAnsi="Avenir Book" w:cstheme="minorHAnsi"/>
          <w:color w:val="000000"/>
          <w:sz w:val="20"/>
          <w:szCs w:val="20"/>
        </w:rPr>
        <w:t xml:space="preserve">Les conclusions des derniers rapports scientifiques 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>du GIEC et de l’IPBES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 publiés en 2019</w:t>
      </w:r>
      <w:r w:rsidRPr="00681EA3">
        <w:rPr>
          <w:rFonts w:ascii="Avenir Book" w:hAnsi="Avenir Book" w:cstheme="minorHAnsi"/>
          <w:color w:val="000000"/>
          <w:sz w:val="20"/>
          <w:szCs w:val="20"/>
        </w:rPr>
        <w:t xml:space="preserve"> sont sans appel : le monde est confronté à une crise environnementale sans précédent, l’urgence climatique est bien réelle, et chaque jour, la biodiversité terrestre et océanique 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 xml:space="preserve">est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>menacée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 xml:space="preserve"> par les impacts croissant de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>s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 xml:space="preserve"> activité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>s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 xml:space="preserve"> humaine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>s</w:t>
      </w:r>
      <w:r w:rsidR="00E00229" w:rsidRPr="00681EA3">
        <w:rPr>
          <w:rFonts w:ascii="Avenir Book" w:hAnsi="Avenir Book" w:cstheme="minorHAnsi"/>
          <w:color w:val="000000"/>
          <w:sz w:val="20"/>
          <w:szCs w:val="20"/>
        </w:rPr>
        <w:t xml:space="preserve">.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>En matière de lutte contre le changement climatique, il est donc plus que nécessaire de mettre en œuvre des actions</w:t>
      </w:r>
      <w:r w:rsidR="00F27D9B" w:rsidRPr="00681EA3">
        <w:rPr>
          <w:rFonts w:ascii="Avenir Book" w:hAnsi="Avenir Book" w:cstheme="minorHAnsi"/>
          <w:color w:val="000000"/>
          <w:sz w:val="20"/>
          <w:szCs w:val="20"/>
        </w:rPr>
        <w:t xml:space="preserve"> et solutions</w:t>
      </w:r>
      <w:r w:rsidR="00E26A04" w:rsidRPr="00681EA3"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 xml:space="preserve">concrètes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pour protéger la biodiversité. </w:t>
      </w:r>
    </w:p>
    <w:p w14:paraId="0A3FACAF" w14:textId="77777777" w:rsidR="005245C6" w:rsidRPr="00681EA3" w:rsidRDefault="005245C6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14:paraId="219466CF" w14:textId="072353FA" w:rsidR="00B82452" w:rsidRPr="00681EA3" w:rsidRDefault="00E00229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  <w:r w:rsidRPr="00681EA3">
        <w:rPr>
          <w:rFonts w:ascii="Avenir Book" w:hAnsi="Avenir Book" w:cstheme="minorHAnsi"/>
          <w:color w:val="000000"/>
          <w:sz w:val="20"/>
          <w:szCs w:val="20"/>
        </w:rPr>
        <w:t xml:space="preserve">Sur le plan politique, l’année 2020,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 xml:space="preserve">qualifiée de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>« Super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> »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>année pour la biodiversité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, devait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 xml:space="preserve">permettre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un cadre ambitieux 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>en matière de protection de la biodiversité</w:t>
      </w:r>
      <w:r w:rsidR="006016E4" w:rsidRPr="00681EA3">
        <w:rPr>
          <w:rFonts w:ascii="Avenir Book" w:hAnsi="Avenir Book" w:cstheme="minorHAnsi"/>
          <w:color w:val="000000"/>
          <w:sz w:val="20"/>
          <w:szCs w:val="20"/>
        </w:rPr>
        <w:t>.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 xml:space="preserve"> </w:t>
      </w:r>
      <w:r w:rsidR="005245C6" w:rsidRPr="00681EA3">
        <w:rPr>
          <w:rFonts w:ascii="Avenir Book" w:hAnsi="Avenir Book" w:cstheme="minorHAnsi"/>
          <w:color w:val="000000"/>
          <w:sz w:val="20"/>
          <w:szCs w:val="20"/>
        </w:rPr>
        <w:t xml:space="preserve">Congrès mondial de la nature, Conférence de 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 xml:space="preserve">l’ONU 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>sur l’ODD14, COP15 de la Convention sur la Diversité Biologique ou encore COP26 de la Convention Cadre des Nations Unies sur le Changement Climatique : autant d’événements internationaux desquels sont attendus une ambition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 xml:space="preserve"> et des engagements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 xml:space="preserve"> rehaussé</w:t>
      </w:r>
      <w:r w:rsidR="00AE50F2" w:rsidRPr="00681EA3">
        <w:rPr>
          <w:rFonts w:ascii="Avenir Book" w:hAnsi="Avenir Book" w:cstheme="minorHAnsi"/>
          <w:color w:val="000000"/>
          <w:sz w:val="20"/>
          <w:szCs w:val="20"/>
        </w:rPr>
        <w:t>s</w:t>
      </w:r>
      <w:r w:rsidR="00486A31" w:rsidRPr="00681EA3">
        <w:rPr>
          <w:rFonts w:ascii="Avenir Book" w:hAnsi="Avenir Book" w:cstheme="minorHAnsi"/>
          <w:color w:val="000000"/>
          <w:sz w:val="20"/>
          <w:szCs w:val="20"/>
        </w:rPr>
        <w:t xml:space="preserve"> en faveur du climat et de la biodiversité pour la décennie à venir.</w:t>
      </w:r>
    </w:p>
    <w:p w14:paraId="02FEB4EA" w14:textId="77777777" w:rsidR="00F27D9B" w:rsidRPr="00681EA3" w:rsidRDefault="00F27D9B" w:rsidP="00D047E5">
      <w:pPr>
        <w:autoSpaceDE w:val="0"/>
        <w:autoSpaceDN w:val="0"/>
        <w:adjustRightInd w:val="0"/>
        <w:ind w:right="-766"/>
        <w:jc w:val="both"/>
        <w:rPr>
          <w:rFonts w:ascii="Avenir Book" w:hAnsi="Avenir Book" w:cstheme="minorHAnsi"/>
          <w:color w:val="000000"/>
          <w:sz w:val="20"/>
          <w:szCs w:val="20"/>
        </w:rPr>
      </w:pPr>
    </w:p>
    <w:p w14:paraId="006F20B2" w14:textId="5D76466F" w:rsidR="006016E4" w:rsidRPr="00681EA3" w:rsidRDefault="00486A31" w:rsidP="00207DFE">
      <w:pPr>
        <w:autoSpaceDE w:val="0"/>
        <w:autoSpaceDN w:val="0"/>
        <w:adjustRightInd w:val="0"/>
        <w:ind w:right="-766"/>
        <w:jc w:val="both"/>
        <w:rPr>
          <w:rFonts w:ascii="Avenir Book" w:hAnsi="Avenir Book" w:cs="Helvetica"/>
          <w:sz w:val="20"/>
          <w:szCs w:val="20"/>
        </w:rPr>
      </w:pPr>
      <w:r w:rsidRPr="00681EA3">
        <w:rPr>
          <w:rFonts w:ascii="Avenir Book" w:hAnsi="Avenir Book" w:cs="Helvetica"/>
          <w:sz w:val="20"/>
          <w:szCs w:val="20"/>
        </w:rPr>
        <w:t xml:space="preserve">Toutefois, cette ambitieuse feuille de route mondiale pour 2020 a été temporairement mise à mal par </w:t>
      </w:r>
      <w:r w:rsidR="00207DFE" w:rsidRPr="00681EA3">
        <w:rPr>
          <w:rFonts w:ascii="Avenir Book" w:hAnsi="Avenir Book" w:cs="Helvetica"/>
          <w:sz w:val="20"/>
          <w:szCs w:val="20"/>
        </w:rPr>
        <w:t>une</w:t>
      </w:r>
      <w:r w:rsidRPr="00681EA3">
        <w:rPr>
          <w:rFonts w:ascii="Avenir Book" w:hAnsi="Avenir Book" w:cs="Helvetica"/>
          <w:sz w:val="20"/>
          <w:szCs w:val="20"/>
        </w:rPr>
        <w:t xml:space="preserve"> crise </w:t>
      </w:r>
      <w:r w:rsidR="006E0E74" w:rsidRPr="00681EA3">
        <w:rPr>
          <w:rFonts w:ascii="Avenir Book" w:hAnsi="Avenir Book" w:cs="Helvetica"/>
          <w:sz w:val="20"/>
          <w:szCs w:val="20"/>
        </w:rPr>
        <w:t xml:space="preserve">sanitaire </w:t>
      </w:r>
      <w:r w:rsidRPr="00681EA3">
        <w:rPr>
          <w:rFonts w:ascii="Avenir Book" w:hAnsi="Avenir Book" w:cs="Helvetica"/>
          <w:sz w:val="20"/>
          <w:szCs w:val="20"/>
        </w:rPr>
        <w:t xml:space="preserve">sans précédent. </w:t>
      </w:r>
      <w:r w:rsidR="00E26A04" w:rsidRPr="00681EA3">
        <w:rPr>
          <w:rFonts w:ascii="Avenir Book" w:hAnsi="Avenir Book" w:cs="Helvetica"/>
          <w:sz w:val="20"/>
          <w:szCs w:val="20"/>
        </w:rPr>
        <w:t xml:space="preserve">L’épidémie de Covid-19 </w:t>
      </w:r>
      <w:r w:rsidR="00207DFE" w:rsidRPr="00681EA3">
        <w:rPr>
          <w:rFonts w:ascii="Avenir Book" w:hAnsi="Avenir Book" w:cs="Helvetica"/>
          <w:sz w:val="20"/>
          <w:szCs w:val="20"/>
        </w:rPr>
        <w:t xml:space="preserve">à laquelle le monde est actuellement confronté </w:t>
      </w:r>
      <w:r w:rsidR="00E26A04" w:rsidRPr="00681EA3">
        <w:rPr>
          <w:rFonts w:ascii="Avenir Book" w:hAnsi="Avenir Book" w:cs="Helvetica"/>
          <w:sz w:val="20"/>
          <w:szCs w:val="20"/>
        </w:rPr>
        <w:t>vient pourtant rappeler une fois de plus que</w:t>
      </w:r>
      <w:r w:rsidR="00207DFE" w:rsidRPr="00681EA3">
        <w:rPr>
          <w:rFonts w:ascii="Avenir Book" w:hAnsi="Avenir Book" w:cs="Helvetica"/>
          <w:sz w:val="20"/>
          <w:szCs w:val="20"/>
        </w:rPr>
        <w:t xml:space="preserve"> l</w:t>
      </w:r>
      <w:r w:rsidR="006E0E74" w:rsidRPr="00681EA3">
        <w:rPr>
          <w:rFonts w:ascii="Avenir Book" w:hAnsi="Avenir Book" w:cs="Helvetica"/>
          <w:sz w:val="20"/>
          <w:szCs w:val="20"/>
        </w:rPr>
        <w:t>’ensemble du</w:t>
      </w:r>
      <w:r w:rsidR="00207DFE" w:rsidRPr="00681EA3">
        <w:rPr>
          <w:rFonts w:ascii="Avenir Book" w:hAnsi="Avenir Book" w:cs="Helvetica"/>
          <w:sz w:val="20"/>
          <w:szCs w:val="20"/>
        </w:rPr>
        <w:t xml:space="preserve"> vivant est interconnecté. Et de cette crise, plusieurs enseignements sont à tirer. </w:t>
      </w:r>
      <w:r w:rsidR="006E0E74" w:rsidRPr="00681EA3">
        <w:rPr>
          <w:rFonts w:ascii="Avenir Book" w:hAnsi="Avenir Book" w:cs="Helvetica"/>
          <w:sz w:val="20"/>
          <w:szCs w:val="20"/>
        </w:rPr>
        <w:t xml:space="preserve"> La crise actuelle a mis en lumière les liens forts entre protection de la biodiversité et santé humaine – rappelant la nécessité de traiter ces enjeux de manière conjointe. Il</w:t>
      </w:r>
      <w:r w:rsidR="00207DFE" w:rsidRPr="00681EA3">
        <w:rPr>
          <w:rFonts w:ascii="Avenir Book" w:hAnsi="Avenir Book" w:cs="Helvetica"/>
          <w:sz w:val="20"/>
          <w:szCs w:val="20"/>
        </w:rPr>
        <w:t xml:space="preserve"> en est de même du </w:t>
      </w:r>
      <w:r w:rsidR="00F27D9B" w:rsidRPr="00681EA3">
        <w:rPr>
          <w:rFonts w:ascii="Avenir Book" w:hAnsi="Avenir Book" w:cs="Helvetica"/>
          <w:sz w:val="20"/>
          <w:szCs w:val="20"/>
        </w:rPr>
        <w:t xml:space="preserve">triptyque </w:t>
      </w:r>
      <w:r w:rsidR="00207DFE" w:rsidRPr="00681EA3">
        <w:rPr>
          <w:rFonts w:ascii="Avenir Book" w:hAnsi="Avenir Book" w:cs="Helvetica"/>
          <w:sz w:val="20"/>
          <w:szCs w:val="20"/>
        </w:rPr>
        <w:t>océan-climat-biodiversité</w:t>
      </w:r>
      <w:r w:rsidR="006E0E74" w:rsidRPr="00681EA3">
        <w:rPr>
          <w:rFonts w:ascii="Avenir Book" w:hAnsi="Avenir Book" w:cs="Helvetica"/>
          <w:sz w:val="20"/>
          <w:szCs w:val="20"/>
        </w:rPr>
        <w:t xml:space="preserve"> : la régulation du climat dépendant en grande partie de la bonne santé des écosystèmes océaniques, la protection de l’océan constitue une priorité, </w:t>
      </w:r>
      <w:r w:rsidR="006016E4" w:rsidRPr="00681EA3">
        <w:rPr>
          <w:rFonts w:ascii="Avenir Book" w:hAnsi="Avenir Book" w:cs="Helvetica"/>
          <w:sz w:val="20"/>
          <w:szCs w:val="20"/>
        </w:rPr>
        <w:t xml:space="preserve">mais aussi </w:t>
      </w:r>
      <w:r w:rsidR="006E0E74" w:rsidRPr="00681EA3">
        <w:rPr>
          <w:rFonts w:ascii="Avenir Book" w:hAnsi="Avenir Book" w:cs="Helvetica"/>
          <w:sz w:val="20"/>
          <w:szCs w:val="20"/>
        </w:rPr>
        <w:t xml:space="preserve">un </w:t>
      </w:r>
      <w:r w:rsidR="006016E4" w:rsidRPr="00681EA3">
        <w:rPr>
          <w:rFonts w:ascii="Avenir Book" w:hAnsi="Avenir Book" w:cs="Helvetica"/>
          <w:sz w:val="20"/>
          <w:szCs w:val="20"/>
        </w:rPr>
        <w:t xml:space="preserve">formidable </w:t>
      </w:r>
      <w:r w:rsidR="006E0E74" w:rsidRPr="00681EA3">
        <w:rPr>
          <w:rFonts w:ascii="Avenir Book" w:hAnsi="Avenir Book" w:cs="Helvetica"/>
          <w:sz w:val="20"/>
          <w:szCs w:val="20"/>
        </w:rPr>
        <w:t>réservoir de solutions pour construire un monde « Post-</w:t>
      </w:r>
      <w:proofErr w:type="spellStart"/>
      <w:r w:rsidR="006E0E74" w:rsidRPr="00681EA3">
        <w:rPr>
          <w:rFonts w:ascii="Avenir Book" w:hAnsi="Avenir Book" w:cs="Helvetica"/>
          <w:sz w:val="20"/>
          <w:szCs w:val="20"/>
        </w:rPr>
        <w:t>Covid</w:t>
      </w:r>
      <w:proofErr w:type="spellEnd"/>
      <w:r w:rsidR="006E0E74" w:rsidRPr="00681EA3">
        <w:rPr>
          <w:rFonts w:ascii="Avenir Book" w:hAnsi="Avenir Book" w:cs="Helvetica"/>
          <w:sz w:val="20"/>
          <w:szCs w:val="20"/>
        </w:rPr>
        <w:t> » plus résilient et respectueux du vivant</w:t>
      </w:r>
      <w:r w:rsidR="00E26A04" w:rsidRPr="00681EA3">
        <w:rPr>
          <w:rFonts w:ascii="Avenir Book" w:hAnsi="Avenir Book" w:cs="Helvetica"/>
          <w:sz w:val="20"/>
          <w:szCs w:val="20"/>
        </w:rPr>
        <w:t xml:space="preserve">. </w:t>
      </w:r>
    </w:p>
    <w:p w14:paraId="4245FC2C" w14:textId="77777777" w:rsidR="00F27D9B" w:rsidRPr="00681EA3" w:rsidRDefault="00F27D9B" w:rsidP="00207DFE">
      <w:pPr>
        <w:autoSpaceDE w:val="0"/>
        <w:autoSpaceDN w:val="0"/>
        <w:adjustRightInd w:val="0"/>
        <w:ind w:right="-766"/>
        <w:jc w:val="both"/>
        <w:rPr>
          <w:rFonts w:ascii="Avenir Book" w:hAnsi="Avenir Book" w:cs="Helvetica"/>
          <w:sz w:val="20"/>
          <w:szCs w:val="20"/>
        </w:rPr>
      </w:pPr>
    </w:p>
    <w:p w14:paraId="42EB7BD5" w14:textId="50A4869F" w:rsidR="00C85AA1" w:rsidRPr="00681EA3" w:rsidRDefault="00207DFE" w:rsidP="00EB03CC">
      <w:pPr>
        <w:autoSpaceDE w:val="0"/>
        <w:autoSpaceDN w:val="0"/>
        <w:adjustRightInd w:val="0"/>
        <w:ind w:right="-766"/>
        <w:jc w:val="both"/>
        <w:rPr>
          <w:sz w:val="20"/>
          <w:szCs w:val="20"/>
        </w:rPr>
      </w:pPr>
      <w:r w:rsidRPr="00681EA3">
        <w:rPr>
          <w:rFonts w:ascii="Avenir Book" w:hAnsi="Avenir Book" w:cs="Helvetica"/>
          <w:sz w:val="20"/>
          <w:szCs w:val="20"/>
        </w:rPr>
        <w:t xml:space="preserve">Aussi, le décalage de l’agenda international </w:t>
      </w:r>
      <w:r w:rsidR="006016E4" w:rsidRPr="00681EA3">
        <w:rPr>
          <w:rFonts w:ascii="Avenir Book" w:hAnsi="Avenir Book" w:cs="Helvetica"/>
          <w:sz w:val="20"/>
          <w:szCs w:val="20"/>
        </w:rPr>
        <w:t xml:space="preserve">à 2021 </w:t>
      </w:r>
      <w:r w:rsidR="00F27D9B" w:rsidRPr="00681EA3">
        <w:rPr>
          <w:rFonts w:ascii="Avenir Book" w:hAnsi="Avenir Book" w:cs="Helvetica"/>
          <w:sz w:val="20"/>
          <w:szCs w:val="20"/>
        </w:rPr>
        <w:t>ne doit en rien entacher</w:t>
      </w:r>
      <w:r w:rsidRPr="00681EA3">
        <w:rPr>
          <w:rFonts w:ascii="Avenir Book" w:hAnsi="Avenir Book" w:cs="Helvetica"/>
          <w:sz w:val="20"/>
          <w:szCs w:val="20"/>
        </w:rPr>
        <w:t xml:space="preserve"> </w:t>
      </w:r>
      <w:r w:rsidR="00F27D9B" w:rsidRPr="00681EA3">
        <w:rPr>
          <w:rFonts w:ascii="Avenir Book" w:hAnsi="Avenir Book" w:cs="Helvetica"/>
          <w:sz w:val="20"/>
          <w:szCs w:val="20"/>
        </w:rPr>
        <w:t>la nécessité</w:t>
      </w:r>
      <w:r w:rsidR="006E0E74" w:rsidRPr="00681EA3">
        <w:rPr>
          <w:rFonts w:ascii="Avenir Book" w:hAnsi="Avenir Book" w:cs="Helvetica"/>
          <w:sz w:val="20"/>
          <w:szCs w:val="20"/>
        </w:rPr>
        <w:t xml:space="preserve"> </w:t>
      </w:r>
      <w:r w:rsidR="00F27D9B" w:rsidRPr="00681EA3">
        <w:rPr>
          <w:rFonts w:ascii="Avenir Book" w:hAnsi="Avenir Book" w:cs="Helvetica"/>
          <w:sz w:val="20"/>
          <w:szCs w:val="20"/>
        </w:rPr>
        <w:t>d’</w:t>
      </w:r>
      <w:r w:rsidR="006E0E74" w:rsidRPr="00681EA3">
        <w:rPr>
          <w:rFonts w:ascii="Avenir Book" w:hAnsi="Avenir Book" w:cs="Helvetica"/>
          <w:sz w:val="20"/>
          <w:szCs w:val="20"/>
        </w:rPr>
        <w:t>accroitre l’ambition politique,</w:t>
      </w:r>
      <w:r w:rsidRPr="00681EA3">
        <w:rPr>
          <w:rFonts w:ascii="Avenir Book" w:hAnsi="Avenir Book" w:cs="Helvetica"/>
          <w:sz w:val="20"/>
          <w:szCs w:val="20"/>
        </w:rPr>
        <w:t xml:space="preserve"> </w:t>
      </w:r>
      <w:r w:rsidR="00F27D9B" w:rsidRPr="00681EA3">
        <w:rPr>
          <w:rFonts w:ascii="Avenir Book" w:hAnsi="Avenir Book" w:cs="Helvetica"/>
          <w:sz w:val="20"/>
          <w:szCs w:val="20"/>
        </w:rPr>
        <w:t xml:space="preserve">de </w:t>
      </w:r>
      <w:r w:rsidRPr="00681EA3">
        <w:rPr>
          <w:rFonts w:ascii="Avenir Book" w:hAnsi="Avenir Book" w:cstheme="minorHAnsi"/>
          <w:color w:val="000000"/>
          <w:sz w:val="20"/>
          <w:szCs w:val="20"/>
        </w:rPr>
        <w:t>construire des agendas d’action communs</w:t>
      </w:r>
      <w:r w:rsidR="006E0E74" w:rsidRPr="00681EA3">
        <w:rPr>
          <w:rFonts w:ascii="Avenir Book" w:hAnsi="Avenir Book" w:cstheme="minorHAnsi"/>
          <w:color w:val="000000"/>
          <w:sz w:val="20"/>
          <w:szCs w:val="20"/>
        </w:rPr>
        <w:t xml:space="preserve"> et </w:t>
      </w:r>
      <w:r w:rsidR="00F27D9B" w:rsidRPr="00681EA3">
        <w:rPr>
          <w:rFonts w:ascii="Avenir Book" w:hAnsi="Avenir Book" w:cstheme="minorHAnsi"/>
          <w:color w:val="000000"/>
          <w:sz w:val="20"/>
          <w:szCs w:val="20"/>
        </w:rPr>
        <w:t xml:space="preserve">de </w:t>
      </w:r>
      <w:r w:rsidR="006E0E74" w:rsidRPr="00681EA3">
        <w:rPr>
          <w:rFonts w:ascii="Avenir Book" w:hAnsi="Avenir Book" w:cstheme="minorHAnsi"/>
          <w:color w:val="000000"/>
          <w:sz w:val="20"/>
          <w:szCs w:val="20"/>
        </w:rPr>
        <w:t xml:space="preserve">développer </w:t>
      </w:r>
      <w:r w:rsidRPr="00681EA3">
        <w:rPr>
          <w:rFonts w:ascii="Avenir Book" w:hAnsi="Avenir Book" w:cstheme="minorHAnsi"/>
          <w:color w:val="000000"/>
          <w:sz w:val="20"/>
          <w:szCs w:val="20"/>
        </w:rPr>
        <w:t>une gouvernance intégrée « océan-climat-biodiversité »</w:t>
      </w:r>
      <w:r w:rsidR="00F27D9B" w:rsidRPr="00681EA3">
        <w:rPr>
          <w:rFonts w:ascii="Avenir Book" w:hAnsi="Avenir Book" w:cs="Helvetica"/>
          <w:sz w:val="20"/>
          <w:szCs w:val="20"/>
        </w:rPr>
        <w:t xml:space="preserve">. Il est de notre responsabilité à tous d’assurer une trajectoire ambitieuse qui nous invite à passer des promesses à l’action, des engagements aux solutions, en appelant les forces politiques, scientifiques, économiques, et de la société civile du monde </w:t>
      </w:r>
      <w:proofErr w:type="gramStart"/>
      <w:r w:rsidR="00F27D9B" w:rsidRPr="00681EA3">
        <w:rPr>
          <w:rFonts w:ascii="Avenir Book" w:hAnsi="Avenir Book" w:cs="Helvetica"/>
          <w:sz w:val="20"/>
          <w:szCs w:val="20"/>
        </w:rPr>
        <w:t>entier</w:t>
      </w:r>
      <w:proofErr w:type="gramEnd"/>
      <w:r w:rsidR="00F27D9B" w:rsidRPr="00681EA3">
        <w:rPr>
          <w:rFonts w:ascii="Avenir Book" w:hAnsi="Avenir Book" w:cs="Helvetica"/>
          <w:sz w:val="20"/>
          <w:szCs w:val="20"/>
        </w:rPr>
        <w:t xml:space="preserve"> à se rassembler pour atteindre les objectifs internationaux et inventer ensemble l’océan durable dont notre planète a besoin.</w:t>
      </w:r>
    </w:p>
    <w:sectPr w:rsidR="00C85AA1" w:rsidRPr="00681EA3" w:rsidSect="00C366E4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A1"/>
    <w:rsid w:val="000A4C3D"/>
    <w:rsid w:val="001446AA"/>
    <w:rsid w:val="001F01EC"/>
    <w:rsid w:val="00207DFE"/>
    <w:rsid w:val="00314A46"/>
    <w:rsid w:val="003A37B3"/>
    <w:rsid w:val="003C1C6D"/>
    <w:rsid w:val="00431D46"/>
    <w:rsid w:val="00433FF9"/>
    <w:rsid w:val="00467357"/>
    <w:rsid w:val="00486A31"/>
    <w:rsid w:val="004B14FC"/>
    <w:rsid w:val="005245C6"/>
    <w:rsid w:val="006016E4"/>
    <w:rsid w:val="00681EA3"/>
    <w:rsid w:val="006E0E74"/>
    <w:rsid w:val="007041F3"/>
    <w:rsid w:val="00966899"/>
    <w:rsid w:val="00AE50F2"/>
    <w:rsid w:val="00B51D46"/>
    <w:rsid w:val="00B82452"/>
    <w:rsid w:val="00BE39FD"/>
    <w:rsid w:val="00C85AA1"/>
    <w:rsid w:val="00CF273D"/>
    <w:rsid w:val="00D047E5"/>
    <w:rsid w:val="00E00229"/>
    <w:rsid w:val="00E076EC"/>
    <w:rsid w:val="00E26A04"/>
    <w:rsid w:val="00EB03CC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9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85A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85A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50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50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50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50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50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0F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0F2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85AA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85AA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50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50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50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50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50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50F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0F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Nanou Deprez</dc:creator>
  <cp:lastModifiedBy>EL</cp:lastModifiedBy>
  <cp:revision>2</cp:revision>
  <cp:lastPrinted>2020-06-03T08:33:00Z</cp:lastPrinted>
  <dcterms:created xsi:type="dcterms:W3CDTF">2020-06-08T16:22:00Z</dcterms:created>
  <dcterms:modified xsi:type="dcterms:W3CDTF">2020-06-08T16:22:00Z</dcterms:modified>
</cp:coreProperties>
</file>